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B9023" w14:textId="132E99D4" w:rsidR="002337EB" w:rsidRDefault="002337EB" w:rsidP="002337EB">
      <w:pPr>
        <w:widowControl w:val="0"/>
        <w:spacing w:after="0" w:line="240" w:lineRule="auto"/>
        <w:jc w:val="right"/>
        <w:rPr>
          <w:rFonts w:eastAsia="Times New Roman" w:cs="Calibri"/>
          <w:snapToGrid w:val="0"/>
          <w:sz w:val="24"/>
          <w:szCs w:val="24"/>
          <w:lang w:eastAsia="pl-PL"/>
        </w:rPr>
      </w:pPr>
      <w:r>
        <w:rPr>
          <w:rFonts w:eastAsia="Times New Roman" w:cs="Calibri"/>
          <w:snapToGrid w:val="0"/>
          <w:sz w:val="24"/>
          <w:szCs w:val="24"/>
          <w:lang w:eastAsia="pl-PL"/>
        </w:rPr>
        <w:t>Radom, dnia 23.09.2026 r.</w:t>
      </w:r>
    </w:p>
    <w:p w14:paraId="444557FF" w14:textId="77777777" w:rsidR="002337EB" w:rsidRDefault="002337EB" w:rsidP="002337EB">
      <w:pPr>
        <w:widowControl w:val="0"/>
        <w:spacing w:after="0" w:line="240" w:lineRule="auto"/>
        <w:ind w:left="-284"/>
        <w:jc w:val="center"/>
        <w:rPr>
          <w:rFonts w:eastAsia="Times New Roman" w:cs="Calibri"/>
          <w:snapToGrid w:val="0"/>
          <w:sz w:val="24"/>
          <w:szCs w:val="24"/>
          <w:lang w:eastAsia="pl-PL"/>
        </w:rPr>
      </w:pPr>
    </w:p>
    <w:p w14:paraId="334D9DD7" w14:textId="77777777" w:rsidR="002337EB" w:rsidRDefault="002337EB" w:rsidP="002337EB">
      <w:pPr>
        <w:widowControl w:val="0"/>
        <w:spacing w:after="0" w:line="240" w:lineRule="auto"/>
        <w:ind w:left="-284"/>
        <w:jc w:val="right"/>
        <w:rPr>
          <w:rFonts w:eastAsia="Times New Roman" w:cs="Calibri"/>
          <w:sz w:val="24"/>
          <w:szCs w:val="24"/>
          <w:lang w:eastAsia="pl-PL"/>
        </w:rPr>
      </w:pPr>
    </w:p>
    <w:p w14:paraId="43AD1088" w14:textId="77777777" w:rsidR="002337EB" w:rsidRDefault="002337EB" w:rsidP="002337EB">
      <w:pPr>
        <w:spacing w:after="0" w:line="240" w:lineRule="auto"/>
        <w:jc w:val="center"/>
        <w:rPr>
          <w:rFonts w:eastAsia="Times New Roman" w:cs="Calibri"/>
          <w:b/>
          <w:snapToGrid w:val="0"/>
          <w:sz w:val="24"/>
          <w:szCs w:val="24"/>
          <w:lang w:eastAsia="pl-PL"/>
        </w:rPr>
      </w:pPr>
      <w:r>
        <w:rPr>
          <w:rFonts w:eastAsia="Times New Roman" w:cs="Calibri"/>
          <w:b/>
          <w:snapToGrid w:val="0"/>
          <w:sz w:val="24"/>
          <w:szCs w:val="24"/>
          <w:lang w:eastAsia="pl-PL"/>
        </w:rPr>
        <w:t>Zamawiający:</w:t>
      </w:r>
    </w:p>
    <w:p w14:paraId="615FF98F" w14:textId="77777777" w:rsidR="002337EB" w:rsidRDefault="002337EB" w:rsidP="002337EB">
      <w:pPr>
        <w:spacing w:after="0" w:line="240" w:lineRule="auto"/>
        <w:jc w:val="center"/>
        <w:rPr>
          <w:rFonts w:eastAsia="Times New Roman" w:cs="Calibri"/>
          <w:b/>
          <w:snapToGrid w:val="0"/>
          <w:sz w:val="24"/>
          <w:szCs w:val="24"/>
          <w:lang w:eastAsia="pl-PL"/>
        </w:rPr>
      </w:pPr>
      <w:r>
        <w:rPr>
          <w:rFonts w:eastAsia="Times New Roman" w:cs="Calibri"/>
          <w:b/>
          <w:snapToGrid w:val="0"/>
          <w:sz w:val="24"/>
          <w:szCs w:val="24"/>
          <w:lang w:eastAsia="pl-PL"/>
        </w:rPr>
        <w:t xml:space="preserve">Samodzielny Wojewódzki Publiczny Zespół </w:t>
      </w:r>
      <w:r>
        <w:rPr>
          <w:rFonts w:eastAsia="Times New Roman" w:cs="Calibri"/>
          <w:b/>
          <w:sz w:val="24"/>
          <w:szCs w:val="24"/>
          <w:lang w:eastAsia="pl-PL"/>
        </w:rPr>
        <w:t xml:space="preserve"> Zakładów Psychiatrycznej Opieki Zdrowotnej im. dr B. Borzym</w:t>
      </w:r>
    </w:p>
    <w:p w14:paraId="39F5E015" w14:textId="77777777" w:rsidR="002337EB" w:rsidRDefault="002337EB" w:rsidP="002337EB">
      <w:pPr>
        <w:widowControl w:val="0"/>
        <w:spacing w:after="0" w:line="120" w:lineRule="atLeast"/>
        <w:ind w:left="5664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  </w:t>
      </w:r>
    </w:p>
    <w:p w14:paraId="28A24625" w14:textId="77777777" w:rsidR="002337EB" w:rsidRDefault="002337EB" w:rsidP="002337EB">
      <w:pPr>
        <w:widowControl w:val="0"/>
        <w:spacing w:after="0" w:line="120" w:lineRule="atLeast"/>
        <w:ind w:left="5664"/>
        <w:jc w:val="both"/>
        <w:rPr>
          <w:rFonts w:cs="Calibri"/>
          <w:b/>
          <w:color w:val="000000"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 </w:t>
      </w:r>
    </w:p>
    <w:p w14:paraId="7469BBFA" w14:textId="77777777" w:rsidR="002337EB" w:rsidRDefault="002337EB" w:rsidP="002337EB">
      <w:pPr>
        <w:autoSpaceDE w:val="0"/>
        <w:autoSpaceDN w:val="0"/>
        <w:spacing w:after="0" w:line="240" w:lineRule="auto"/>
        <w:jc w:val="center"/>
        <w:rPr>
          <w:rFonts w:cs="Calibri"/>
          <w:b/>
          <w:bCs/>
          <w:sz w:val="24"/>
          <w:szCs w:val="24"/>
          <w:lang w:eastAsia="pl-PL"/>
        </w:rPr>
      </w:pPr>
      <w:bookmarkStart w:id="0" w:name="_Hlk62480796"/>
      <w:r>
        <w:rPr>
          <w:rFonts w:cs="Calibri"/>
          <w:b/>
          <w:bCs/>
          <w:sz w:val="24"/>
          <w:szCs w:val="24"/>
          <w:lang w:eastAsia="pl-PL"/>
        </w:rPr>
        <w:t xml:space="preserve">Informacja z otwarcia ofert </w:t>
      </w:r>
    </w:p>
    <w:bookmarkEnd w:id="0"/>
    <w:p w14:paraId="175D4B0D" w14:textId="77777777" w:rsidR="002337EB" w:rsidRDefault="002337EB" w:rsidP="002337EB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pl-PL"/>
        </w:rPr>
      </w:pPr>
    </w:p>
    <w:p w14:paraId="7114F47B" w14:textId="77777777" w:rsidR="002337EB" w:rsidRDefault="002337EB" w:rsidP="002337EB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pl-PL"/>
        </w:rPr>
      </w:pPr>
    </w:p>
    <w:p w14:paraId="4BF40CD1" w14:textId="5E5A3DFE" w:rsidR="002337EB" w:rsidRDefault="002337EB" w:rsidP="002337E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  <w:r>
        <w:rPr>
          <w:rFonts w:cs="Calibri"/>
          <w:bCs/>
          <w:sz w:val="24"/>
          <w:szCs w:val="24"/>
        </w:rPr>
        <w:t xml:space="preserve">dotyczy: postępowania o udzielenie zamówienia publicznego w trybie zaproszenia </w:t>
      </w:r>
      <w:r>
        <w:rPr>
          <w:rFonts w:cs="Calibri"/>
          <w:bCs/>
          <w:sz w:val="24"/>
          <w:szCs w:val="24"/>
        </w:rPr>
        <w:br/>
        <w:t xml:space="preserve">do składania ofert na: </w:t>
      </w:r>
      <w:r>
        <w:rPr>
          <w:rFonts w:eastAsia="Times New Roman" w:cs="Calibri"/>
          <w:b/>
          <w:bCs/>
          <w:color w:val="000000"/>
          <w:sz w:val="24"/>
          <w:szCs w:val="24"/>
          <w:lang w:eastAsia="pl-PL"/>
        </w:rPr>
        <w:t>„Weryfikacja dokumentacji projektowo-kosztorysowej dla zadania pn.: – „Modernizacja i przebudowa budynku Centrum Specjalistycznej Opieki Ambulatoryjnej przy ul. Reja 30 w Radomiu – etap I dokumentacja</w:t>
      </w:r>
      <w:r>
        <w:rPr>
          <w:rFonts w:eastAsia="Times New Roman" w:cs="Calibri"/>
          <w:b/>
          <w:bCs/>
          <w:sz w:val="24"/>
          <w:szCs w:val="24"/>
        </w:rPr>
        <w:t xml:space="preserve">” </w:t>
      </w:r>
      <w:r>
        <w:rPr>
          <w:rFonts w:cs="Calibri"/>
          <w:b/>
          <w:sz w:val="24"/>
          <w:szCs w:val="24"/>
        </w:rPr>
        <w:t>– DZP-232/56/2026</w:t>
      </w:r>
    </w:p>
    <w:p w14:paraId="6C9C8AC2" w14:textId="77777777" w:rsidR="002337EB" w:rsidRDefault="002337EB" w:rsidP="002337EB">
      <w:pPr>
        <w:widowControl w:val="0"/>
        <w:spacing w:after="0" w:line="120" w:lineRule="atLeast"/>
        <w:jc w:val="both"/>
        <w:rPr>
          <w:rFonts w:cs="Calibri"/>
          <w:sz w:val="24"/>
          <w:szCs w:val="24"/>
        </w:rPr>
      </w:pPr>
    </w:p>
    <w:p w14:paraId="4C8436B4" w14:textId="77777777" w:rsidR="002337EB" w:rsidRDefault="002337EB" w:rsidP="002337EB">
      <w:pPr>
        <w:widowControl w:val="0"/>
        <w:spacing w:after="0" w:line="120" w:lineRule="atLeast"/>
        <w:jc w:val="both"/>
        <w:rPr>
          <w:rFonts w:cs="Calibri"/>
          <w:sz w:val="24"/>
          <w:szCs w:val="24"/>
        </w:rPr>
      </w:pPr>
    </w:p>
    <w:p w14:paraId="6AA6D72A" w14:textId="77777777" w:rsidR="002337EB" w:rsidRDefault="002337EB" w:rsidP="002337EB">
      <w:pPr>
        <w:widowControl w:val="0"/>
        <w:spacing w:after="0" w:line="120" w:lineRule="atLeast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Zamawiający informuje, że w postępowaniu wpłynęła jedna oferta:</w:t>
      </w:r>
    </w:p>
    <w:p w14:paraId="050D6E03" w14:textId="77777777" w:rsidR="00DF1B83" w:rsidRDefault="00DF1B83" w:rsidP="00DF1B83">
      <w:pPr>
        <w:spacing w:after="0" w:line="120" w:lineRule="atLeast"/>
        <w:rPr>
          <w:rFonts w:cs="Calibri"/>
          <w:sz w:val="24"/>
          <w:szCs w:val="24"/>
        </w:rPr>
      </w:pPr>
    </w:p>
    <w:p w14:paraId="393CD70E" w14:textId="6E12F665" w:rsidR="002D7A82" w:rsidRDefault="00DF1B83" w:rsidP="002D7A82">
      <w:pPr>
        <w:spacing w:after="0" w:line="120" w:lineRule="atLeast"/>
        <w:jc w:val="both"/>
        <w:rPr>
          <w:rFonts w:cs="Calibri"/>
          <w:b/>
          <w:bCs/>
          <w:sz w:val="24"/>
          <w:szCs w:val="24"/>
        </w:rPr>
      </w:pPr>
      <w:proofErr w:type="spellStart"/>
      <w:r w:rsidRPr="00DF1B83">
        <w:rPr>
          <w:rFonts w:cs="Calibri"/>
          <w:b/>
          <w:bCs/>
          <w:sz w:val="24"/>
          <w:szCs w:val="24"/>
        </w:rPr>
        <w:t>Multiconsult</w:t>
      </w:r>
      <w:proofErr w:type="spellEnd"/>
      <w:r w:rsidRPr="00DF1B83">
        <w:rPr>
          <w:rFonts w:cs="Calibri"/>
          <w:b/>
          <w:bCs/>
          <w:sz w:val="24"/>
          <w:szCs w:val="24"/>
        </w:rPr>
        <w:t xml:space="preserve"> Polska </w:t>
      </w:r>
      <w:r w:rsidR="002D7A82">
        <w:rPr>
          <w:rFonts w:cs="Calibri"/>
          <w:b/>
          <w:bCs/>
          <w:sz w:val="24"/>
          <w:szCs w:val="24"/>
        </w:rPr>
        <w:t>S</w:t>
      </w:r>
      <w:r w:rsidRPr="00DF1B83">
        <w:rPr>
          <w:rFonts w:cs="Calibri"/>
          <w:b/>
          <w:bCs/>
          <w:sz w:val="24"/>
          <w:szCs w:val="24"/>
        </w:rPr>
        <w:t>p. z o.o., ul. Bonifraterska 17, 00-203 Warszawa; NIP 526-00</w:t>
      </w:r>
      <w:r w:rsidR="002D7A82">
        <w:rPr>
          <w:rFonts w:cs="Calibri"/>
          <w:b/>
          <w:bCs/>
          <w:sz w:val="24"/>
          <w:szCs w:val="24"/>
        </w:rPr>
        <w:t>-</w:t>
      </w:r>
      <w:r w:rsidRPr="00DF1B83">
        <w:rPr>
          <w:rFonts w:cs="Calibri"/>
          <w:b/>
          <w:bCs/>
          <w:sz w:val="24"/>
          <w:szCs w:val="24"/>
        </w:rPr>
        <w:t>09</w:t>
      </w:r>
      <w:r w:rsidR="002D7A82">
        <w:rPr>
          <w:rFonts w:cs="Calibri"/>
          <w:b/>
          <w:bCs/>
          <w:sz w:val="24"/>
          <w:szCs w:val="24"/>
        </w:rPr>
        <w:t>-</w:t>
      </w:r>
      <w:r w:rsidRPr="00DF1B83">
        <w:rPr>
          <w:rFonts w:cs="Calibri"/>
          <w:b/>
          <w:bCs/>
          <w:sz w:val="24"/>
          <w:szCs w:val="24"/>
        </w:rPr>
        <w:t xml:space="preserve">785  </w:t>
      </w:r>
    </w:p>
    <w:p w14:paraId="203ED714" w14:textId="1687934A" w:rsidR="002337EB" w:rsidRPr="00DF1B83" w:rsidRDefault="00980F88" w:rsidP="00DF1B83">
      <w:pPr>
        <w:spacing w:after="0" w:line="120" w:lineRule="atLeast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</w:t>
      </w:r>
      <w:r w:rsidR="002D7A82">
        <w:rPr>
          <w:rFonts w:cs="Calibri"/>
          <w:b/>
          <w:bCs/>
          <w:sz w:val="24"/>
          <w:szCs w:val="24"/>
        </w:rPr>
        <w:t xml:space="preserve">- </w:t>
      </w:r>
      <w:r w:rsidR="00DF1B83" w:rsidRPr="00DF1B83">
        <w:rPr>
          <w:rFonts w:cs="Calibri"/>
          <w:b/>
          <w:bCs/>
          <w:sz w:val="24"/>
          <w:szCs w:val="24"/>
        </w:rPr>
        <w:t xml:space="preserve">cena oferty </w:t>
      </w:r>
      <w:r w:rsidR="00DF1B83" w:rsidRPr="00DF1B83">
        <w:rPr>
          <w:b/>
          <w:bCs/>
          <w:sz w:val="24"/>
          <w:szCs w:val="24"/>
        </w:rPr>
        <w:t xml:space="preserve"> 50.430,00 zł.</w:t>
      </w:r>
    </w:p>
    <w:p w14:paraId="42A8C3A5" w14:textId="77777777" w:rsidR="005F2C33" w:rsidRDefault="005F2C33"/>
    <w:sectPr w:rsidR="005F2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76"/>
    <w:rsid w:val="0008315F"/>
    <w:rsid w:val="001E22C9"/>
    <w:rsid w:val="002337EB"/>
    <w:rsid w:val="002D7A82"/>
    <w:rsid w:val="003D7414"/>
    <w:rsid w:val="00465877"/>
    <w:rsid w:val="005F2C33"/>
    <w:rsid w:val="00657576"/>
    <w:rsid w:val="008D013D"/>
    <w:rsid w:val="00980F88"/>
    <w:rsid w:val="00A343A0"/>
    <w:rsid w:val="00AC4EEA"/>
    <w:rsid w:val="00B75CE7"/>
    <w:rsid w:val="00C550A2"/>
    <w:rsid w:val="00DF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1AC7"/>
  <w15:chartTrackingRefBased/>
  <w15:docId w15:val="{F7433F19-65CB-49AD-A198-EF753A7F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7E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757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757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757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757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757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757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757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757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757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7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7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7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75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75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75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75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75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75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7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57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757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57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757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575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75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575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7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75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757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337E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59"/>
    <w:rsid w:val="002337E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Iwona Nowak</cp:lastModifiedBy>
  <cp:revision>3</cp:revision>
  <dcterms:created xsi:type="dcterms:W3CDTF">2026-09-23T07:28:00Z</dcterms:created>
  <dcterms:modified xsi:type="dcterms:W3CDTF">2026-09-23T07:56:00Z</dcterms:modified>
</cp:coreProperties>
</file>