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F639" w14:textId="70624199" w:rsidR="00F44B4A" w:rsidRDefault="00F44B4A" w:rsidP="00F44B4A">
      <w:pPr>
        <w:widowControl w:val="0"/>
        <w:spacing w:after="0" w:line="240" w:lineRule="auto"/>
        <w:jc w:val="right"/>
        <w:rPr>
          <w:rFonts w:eastAsia="Times New Roman" w:cs="Calibri"/>
          <w:snapToGrid w:val="0"/>
          <w:sz w:val="24"/>
          <w:szCs w:val="24"/>
          <w:lang w:eastAsia="pl-PL"/>
        </w:rPr>
      </w:pPr>
      <w:r>
        <w:rPr>
          <w:rFonts w:eastAsia="Times New Roman" w:cs="Calibri"/>
          <w:snapToGrid w:val="0"/>
          <w:sz w:val="24"/>
          <w:szCs w:val="24"/>
          <w:lang w:eastAsia="pl-PL"/>
        </w:rPr>
        <w:t xml:space="preserve">Radom, dnia </w:t>
      </w:r>
      <w:r w:rsidR="00F75C0C">
        <w:rPr>
          <w:rFonts w:eastAsia="Times New Roman" w:cs="Calibri"/>
          <w:snapToGrid w:val="0"/>
          <w:sz w:val="24"/>
          <w:szCs w:val="24"/>
          <w:lang w:eastAsia="pl-PL"/>
        </w:rPr>
        <w:t>03.09</w:t>
      </w:r>
      <w:r>
        <w:rPr>
          <w:rFonts w:eastAsia="Times New Roman" w:cs="Calibri"/>
          <w:snapToGrid w:val="0"/>
          <w:sz w:val="24"/>
          <w:szCs w:val="24"/>
          <w:lang w:eastAsia="pl-PL"/>
        </w:rPr>
        <w:t>.2026 r.</w:t>
      </w:r>
    </w:p>
    <w:p w14:paraId="0726AB3F" w14:textId="77777777" w:rsidR="00F44B4A" w:rsidRDefault="00F44B4A" w:rsidP="00F44B4A">
      <w:pPr>
        <w:widowControl w:val="0"/>
        <w:spacing w:after="0" w:line="240" w:lineRule="auto"/>
        <w:ind w:left="-284"/>
        <w:jc w:val="center"/>
        <w:rPr>
          <w:rFonts w:eastAsia="Times New Roman" w:cs="Calibri"/>
          <w:snapToGrid w:val="0"/>
          <w:sz w:val="24"/>
          <w:szCs w:val="24"/>
          <w:lang w:eastAsia="pl-PL"/>
        </w:rPr>
      </w:pPr>
    </w:p>
    <w:p w14:paraId="71844EC0" w14:textId="77777777" w:rsidR="00F44B4A" w:rsidRDefault="00F44B4A" w:rsidP="00F44B4A">
      <w:pPr>
        <w:widowControl w:val="0"/>
        <w:spacing w:after="0" w:line="240" w:lineRule="auto"/>
        <w:ind w:left="-284"/>
        <w:jc w:val="right"/>
        <w:rPr>
          <w:rFonts w:eastAsia="Times New Roman" w:cs="Calibri"/>
          <w:sz w:val="24"/>
          <w:szCs w:val="24"/>
          <w:lang w:eastAsia="pl-PL"/>
        </w:rPr>
      </w:pPr>
    </w:p>
    <w:p w14:paraId="7BCE04CC" w14:textId="77777777" w:rsidR="00F44B4A" w:rsidRDefault="00F44B4A" w:rsidP="00F44B4A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>
        <w:rPr>
          <w:rFonts w:eastAsia="Times New Roman" w:cs="Calibri"/>
          <w:b/>
          <w:snapToGrid w:val="0"/>
          <w:sz w:val="24"/>
          <w:szCs w:val="24"/>
          <w:lang w:eastAsia="pl-PL"/>
        </w:rPr>
        <w:t>Zamawiający:</w:t>
      </w:r>
    </w:p>
    <w:p w14:paraId="299AF96D" w14:textId="77777777" w:rsidR="00F44B4A" w:rsidRDefault="00F44B4A" w:rsidP="00F44B4A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>
        <w:rPr>
          <w:rFonts w:eastAsia="Times New Roman" w:cs="Calibri"/>
          <w:b/>
          <w:snapToGrid w:val="0"/>
          <w:sz w:val="24"/>
          <w:szCs w:val="24"/>
          <w:lang w:eastAsia="pl-PL"/>
        </w:rPr>
        <w:t xml:space="preserve">Samodzielny Wojewódzki Publiczny Zespół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Zakładów Psychiatrycznej Opieki Zdrowotnej im. dr B. Borzym</w:t>
      </w:r>
    </w:p>
    <w:p w14:paraId="395F930E" w14:textId="77777777" w:rsidR="00F44B4A" w:rsidRDefault="00F44B4A" w:rsidP="00F44B4A">
      <w:pPr>
        <w:widowControl w:val="0"/>
        <w:spacing w:after="0" w:line="120" w:lineRule="atLeast"/>
        <w:ind w:left="5664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22994C5D" w14:textId="77777777" w:rsidR="00F44B4A" w:rsidRDefault="00F44B4A" w:rsidP="00F44B4A">
      <w:pPr>
        <w:widowControl w:val="0"/>
        <w:spacing w:after="0" w:line="120" w:lineRule="atLeast"/>
        <w:ind w:left="5664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</w:p>
    <w:p w14:paraId="6E13622D" w14:textId="77777777" w:rsidR="00F44B4A" w:rsidRDefault="00F44B4A" w:rsidP="00F44B4A">
      <w:pPr>
        <w:autoSpaceDE w:val="0"/>
        <w:autoSpaceDN w:val="0"/>
        <w:spacing w:after="0" w:line="240" w:lineRule="auto"/>
        <w:jc w:val="center"/>
        <w:rPr>
          <w:rFonts w:cs="Calibri"/>
          <w:b/>
          <w:bCs/>
          <w:sz w:val="24"/>
          <w:szCs w:val="24"/>
          <w:lang w:eastAsia="pl-PL"/>
        </w:rPr>
      </w:pPr>
      <w:bookmarkStart w:id="0" w:name="_Hlk62480796"/>
      <w:r>
        <w:rPr>
          <w:rFonts w:cs="Calibri"/>
          <w:b/>
          <w:bCs/>
          <w:sz w:val="24"/>
          <w:szCs w:val="24"/>
          <w:lang w:eastAsia="pl-PL"/>
        </w:rPr>
        <w:t xml:space="preserve">Informacja z otwarcia ofert </w:t>
      </w:r>
    </w:p>
    <w:bookmarkEnd w:id="0"/>
    <w:p w14:paraId="78AA42BE" w14:textId="77777777" w:rsidR="00F44B4A" w:rsidRDefault="00F44B4A" w:rsidP="00F44B4A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36CF7087" w14:textId="77777777" w:rsidR="00F44B4A" w:rsidRDefault="00F44B4A" w:rsidP="00F44B4A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4F1CCE79" w14:textId="792634A1" w:rsidR="00F44B4A" w:rsidRDefault="00F44B4A" w:rsidP="00F44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sz w:val="24"/>
          <w:szCs w:val="24"/>
        </w:rPr>
        <w:t xml:space="preserve">dotyczy: postępowania o udzielenie zamówienia publicznego w trybie zaproszenia </w:t>
      </w:r>
      <w:r>
        <w:rPr>
          <w:rFonts w:cs="Calibri"/>
          <w:bCs/>
          <w:sz w:val="24"/>
          <w:szCs w:val="24"/>
        </w:rPr>
        <w:br/>
        <w:t xml:space="preserve">do składania ofert na: </w:t>
      </w: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„Weryfikacja dokumentacji projektowo-kosztorysowej dla zadania pn.: – „Modernizacja i przebudowa budynku Centrum Specjalistycznej Opieki Ambulatoryjnej przy ul. Reja 30 w Radomiu – etap I dokumentacja</w:t>
      </w:r>
      <w:r>
        <w:rPr>
          <w:rFonts w:eastAsia="Times New Roman" w:cs="Calibri"/>
          <w:b/>
          <w:bCs/>
          <w:sz w:val="24"/>
          <w:szCs w:val="24"/>
        </w:rPr>
        <w:t xml:space="preserve">” </w:t>
      </w:r>
      <w:r>
        <w:rPr>
          <w:rFonts w:cs="Calibri"/>
          <w:b/>
          <w:sz w:val="24"/>
          <w:szCs w:val="24"/>
        </w:rPr>
        <w:t>– DZP-232/4</w:t>
      </w:r>
      <w:r w:rsidR="00245168">
        <w:rPr>
          <w:rFonts w:cs="Calibri"/>
          <w:b/>
          <w:sz w:val="24"/>
          <w:szCs w:val="24"/>
        </w:rPr>
        <w:t>7</w:t>
      </w:r>
      <w:r>
        <w:rPr>
          <w:rFonts w:cs="Calibri"/>
          <w:b/>
          <w:sz w:val="24"/>
          <w:szCs w:val="24"/>
        </w:rPr>
        <w:t>/2026</w:t>
      </w:r>
    </w:p>
    <w:p w14:paraId="1F29D339" w14:textId="77777777" w:rsidR="00F44B4A" w:rsidRDefault="00F44B4A" w:rsidP="00F44B4A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2F964B7F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33DB1D88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Zamawiający informuje, że w postępowaniu wpłynęły następujące oferty:</w:t>
      </w:r>
    </w:p>
    <w:p w14:paraId="7808AE70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F75C0C" w14:paraId="1B438649" w14:textId="77777777" w:rsidTr="00D044B8"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8FC32" w14:textId="77777777" w:rsidR="00F75C0C" w:rsidRDefault="00F75C0C" w:rsidP="006E7D7C">
            <w:pPr>
              <w:widowControl w:val="0"/>
              <w:spacing w:after="0" w:line="120" w:lineRule="atLeast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FC73B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AFDB2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Cena zł</w:t>
            </w:r>
          </w:p>
        </w:tc>
      </w:tr>
      <w:tr w:rsidR="00F75C0C" w14:paraId="6D133AC3" w14:textId="77777777" w:rsidTr="00D044B8">
        <w:trPr>
          <w:trHeight w:val="56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24C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96F2" w14:textId="77777777" w:rsidR="00C5531B" w:rsidRPr="00D044B8" w:rsidRDefault="00C5531B" w:rsidP="00D044B8">
            <w:pPr>
              <w:spacing w:after="0"/>
              <w:rPr>
                <w:sz w:val="24"/>
                <w:szCs w:val="24"/>
              </w:rPr>
            </w:pPr>
            <w:r w:rsidRPr="00D044B8">
              <w:rPr>
                <w:sz w:val="24"/>
                <w:szCs w:val="24"/>
              </w:rPr>
              <w:t>Instytut Doradztwa Inwestycyjnego Robert Żyliński</w:t>
            </w:r>
          </w:p>
          <w:p w14:paraId="3C0FFA37" w14:textId="77777777" w:rsidR="00C5531B" w:rsidRPr="00D044B8" w:rsidRDefault="00C5531B" w:rsidP="00D044B8">
            <w:pPr>
              <w:widowControl w:val="0"/>
              <w:suppressAutoHyphens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D044B8">
              <w:rPr>
                <w:sz w:val="24"/>
                <w:szCs w:val="24"/>
              </w:rPr>
              <w:t>ul. Ukośna 22c/3, 15-836 Białystok</w:t>
            </w:r>
            <w:r w:rsidRPr="00D044B8">
              <w:rPr>
                <w:rFonts w:cs="Calibri"/>
                <w:sz w:val="24"/>
                <w:szCs w:val="24"/>
              </w:rPr>
              <w:t xml:space="preserve"> </w:t>
            </w:r>
          </w:p>
          <w:p w14:paraId="2F2B4E65" w14:textId="66428F31" w:rsidR="00F75C0C" w:rsidRDefault="00F75C0C" w:rsidP="00D044B8">
            <w:pPr>
              <w:widowControl w:val="0"/>
              <w:suppressAutoHyphens/>
              <w:spacing w:after="0"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D044B8">
              <w:rPr>
                <w:rFonts w:cs="Calibri"/>
                <w:sz w:val="24"/>
                <w:szCs w:val="24"/>
              </w:rPr>
              <w:t xml:space="preserve">NIP: </w:t>
            </w:r>
            <w:r w:rsidR="00C5531B" w:rsidRPr="00D044B8">
              <w:rPr>
                <w:sz w:val="24"/>
                <w:szCs w:val="24"/>
              </w:rPr>
              <w:t>844 149 55 03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65C" w14:textId="77777777" w:rsidR="00F75C0C" w:rsidRPr="007E50B4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</w:p>
          <w:p w14:paraId="4B112DB4" w14:textId="0F9A90AA" w:rsidR="00F75C0C" w:rsidRDefault="00F22C27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133 381,20</w:t>
            </w:r>
          </w:p>
        </w:tc>
      </w:tr>
      <w:tr w:rsidR="00F75C0C" w14:paraId="48B16293" w14:textId="77777777" w:rsidTr="00D044B8">
        <w:trPr>
          <w:trHeight w:val="7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E9B7" w14:textId="44C9FE56" w:rsidR="00F75C0C" w:rsidRDefault="00F22C27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F75C0C">
              <w:rPr>
                <w:rFonts w:cs="Calibri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E339" w14:textId="77777777" w:rsidR="00F75C0C" w:rsidRPr="005C0BBF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proofErr w:type="spellStart"/>
            <w:r w:rsidRPr="005C0BBF">
              <w:rPr>
                <w:rFonts w:cs="Calibri"/>
                <w:sz w:val="24"/>
                <w:szCs w:val="24"/>
              </w:rPr>
              <w:t>Multiconsult</w:t>
            </w:r>
            <w:proofErr w:type="spellEnd"/>
            <w:r w:rsidRPr="005C0BBF">
              <w:rPr>
                <w:rFonts w:cs="Calibri"/>
                <w:sz w:val="24"/>
                <w:szCs w:val="24"/>
              </w:rPr>
              <w:t xml:space="preserve"> Polska sp. z o.o. </w:t>
            </w:r>
          </w:p>
          <w:p w14:paraId="1FB3086E" w14:textId="77777777" w:rsidR="00F75C0C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 xml:space="preserve">ul. Bonifraterska 17, 00-203 Warszawa </w:t>
            </w:r>
          </w:p>
          <w:p w14:paraId="32572E37" w14:textId="77777777" w:rsidR="00F75C0C" w:rsidRPr="00240DB8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>NIP 526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000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97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85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CE0B" w14:textId="0151B062" w:rsidR="00F75C0C" w:rsidRPr="00843DF7" w:rsidRDefault="00F22C27" w:rsidP="006E7D7C">
            <w:pPr>
              <w:pStyle w:val="Default"/>
              <w:jc w:val="center"/>
            </w:pPr>
            <w:r>
              <w:t>47 970</w:t>
            </w:r>
            <w:r w:rsidR="00F75C0C">
              <w:t>,00</w:t>
            </w:r>
          </w:p>
        </w:tc>
      </w:tr>
    </w:tbl>
    <w:p w14:paraId="2298EE53" w14:textId="2E7444AC" w:rsidR="00F44B4A" w:rsidRDefault="00F44B4A" w:rsidP="00F44B4A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sectPr w:rsidR="00F4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15"/>
    <w:rsid w:val="0008315F"/>
    <w:rsid w:val="0012673C"/>
    <w:rsid w:val="001F34F1"/>
    <w:rsid w:val="00245168"/>
    <w:rsid w:val="002E0F33"/>
    <w:rsid w:val="003D7414"/>
    <w:rsid w:val="004625FE"/>
    <w:rsid w:val="00587E15"/>
    <w:rsid w:val="005F2C33"/>
    <w:rsid w:val="00687D8E"/>
    <w:rsid w:val="008D013D"/>
    <w:rsid w:val="00975E82"/>
    <w:rsid w:val="00A343A0"/>
    <w:rsid w:val="00AC4EEA"/>
    <w:rsid w:val="00B0250F"/>
    <w:rsid w:val="00B75CE7"/>
    <w:rsid w:val="00C550A2"/>
    <w:rsid w:val="00C5531B"/>
    <w:rsid w:val="00D044B8"/>
    <w:rsid w:val="00F22C27"/>
    <w:rsid w:val="00F44B4A"/>
    <w:rsid w:val="00F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FBE2"/>
  <w15:chartTrackingRefBased/>
  <w15:docId w15:val="{0F8DA43C-2619-471E-9373-941BB85C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B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E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E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E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E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E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E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E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E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E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E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E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E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E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E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E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7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E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7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E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7E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7E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E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E1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44B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F44B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6</cp:revision>
  <dcterms:created xsi:type="dcterms:W3CDTF">2026-08-11T12:33:00Z</dcterms:created>
  <dcterms:modified xsi:type="dcterms:W3CDTF">2026-09-03T12:38:00Z</dcterms:modified>
</cp:coreProperties>
</file>